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9409" w14:textId="77777777" w:rsidR="00B663C8" w:rsidRDefault="00207BF8" w:rsidP="0068694E">
      <w:pPr>
        <w:pStyle w:val="BodyText"/>
        <w:tabs>
          <w:tab w:val="left" w:pos="9952"/>
        </w:tabs>
        <w:ind w:left="9952"/>
        <w:rPr>
          <w:rFonts w:ascii="Times New Roman"/>
          <w:sz w:val="20"/>
        </w:rPr>
      </w:pPr>
      <w:bookmarkStart w:id="0" w:name="_GoBack"/>
      <w:bookmarkEnd w:id="0"/>
      <w:r>
        <w:rPr>
          <w:rFonts w:ascii="Times New Roman"/>
          <w:noProof/>
          <w:sz w:val="20"/>
          <w:lang w:val="en-GB" w:eastAsia="en-GB"/>
        </w:rPr>
        <w:drawing>
          <wp:inline distT="0" distB="0" distL="0" distR="0" wp14:anchorId="0C578641" wp14:editId="14C610C8">
            <wp:extent cx="814939" cy="3310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14939" cy="331089"/>
                    </a:xfrm>
                    <a:prstGeom prst="rect">
                      <a:avLst/>
                    </a:prstGeom>
                  </pic:spPr>
                </pic:pic>
              </a:graphicData>
            </a:graphic>
          </wp:inline>
        </w:drawing>
      </w:r>
    </w:p>
    <w:p w14:paraId="6C01D923" w14:textId="77777777" w:rsidR="00B663C8" w:rsidRDefault="00B663C8" w:rsidP="00296CE0">
      <w:pPr>
        <w:pStyle w:val="BodyText"/>
        <w:tabs>
          <w:tab w:val="left" w:pos="9952"/>
        </w:tabs>
        <w:ind w:left="0"/>
        <w:rPr>
          <w:rFonts w:ascii="Times New Roman"/>
          <w:sz w:val="25"/>
        </w:rPr>
      </w:pPr>
    </w:p>
    <w:p w14:paraId="46C8FE10" w14:textId="77777777" w:rsidR="00DE254A" w:rsidRDefault="00DE254A" w:rsidP="00296CE0">
      <w:pPr>
        <w:tabs>
          <w:tab w:val="left" w:pos="9952"/>
        </w:tabs>
        <w:spacing w:before="92" w:line="276" w:lineRule="auto"/>
        <w:ind w:left="1440" w:right="8076"/>
        <w:rPr>
          <w:sz w:val="24"/>
        </w:rPr>
      </w:pPr>
    </w:p>
    <w:p w14:paraId="29B02840" w14:textId="77777777" w:rsidR="00DE254A" w:rsidRDefault="00DE254A" w:rsidP="00296CE0">
      <w:pPr>
        <w:tabs>
          <w:tab w:val="left" w:pos="9952"/>
        </w:tabs>
        <w:spacing w:before="92" w:line="276" w:lineRule="auto"/>
        <w:ind w:left="1440" w:right="8076"/>
        <w:rPr>
          <w:sz w:val="24"/>
        </w:rPr>
      </w:pPr>
    </w:p>
    <w:p w14:paraId="1DF3F294" w14:textId="32DD0B03" w:rsidR="00B663C8" w:rsidRDefault="00207BF8" w:rsidP="00296CE0">
      <w:pPr>
        <w:tabs>
          <w:tab w:val="left" w:pos="9952"/>
        </w:tabs>
        <w:spacing w:before="92" w:line="276" w:lineRule="auto"/>
        <w:ind w:left="1440" w:right="8076"/>
        <w:rPr>
          <w:sz w:val="24"/>
        </w:rPr>
      </w:pPr>
      <w:r w:rsidRPr="00404E3A">
        <w:rPr>
          <w:b/>
          <w:sz w:val="24"/>
        </w:rPr>
        <w:t>[Patient Name</w:t>
      </w:r>
      <w:r w:rsidR="00404E3A" w:rsidRPr="00404E3A">
        <w:rPr>
          <w:b/>
          <w:sz w:val="24"/>
        </w:rPr>
        <w:t>]</w:t>
      </w:r>
      <w:r>
        <w:rPr>
          <w:b/>
          <w:sz w:val="24"/>
        </w:rPr>
        <w:t xml:space="preserve"> </w:t>
      </w:r>
      <w:r>
        <w:rPr>
          <w:sz w:val="24"/>
        </w:rPr>
        <w:t xml:space="preserve">Patient address Line </w:t>
      </w:r>
      <w:r>
        <w:rPr>
          <w:spacing w:val="-11"/>
          <w:sz w:val="24"/>
        </w:rPr>
        <w:t xml:space="preserve">1 </w:t>
      </w:r>
      <w:r>
        <w:rPr>
          <w:sz w:val="24"/>
        </w:rPr>
        <w:t>Patient address Line</w:t>
      </w:r>
      <w:r>
        <w:rPr>
          <w:spacing w:val="-7"/>
          <w:sz w:val="24"/>
        </w:rPr>
        <w:t xml:space="preserve"> </w:t>
      </w:r>
      <w:r>
        <w:rPr>
          <w:spacing w:val="-11"/>
          <w:sz w:val="24"/>
        </w:rPr>
        <w:t>2</w:t>
      </w:r>
    </w:p>
    <w:p w14:paraId="32ADC9BE" w14:textId="77777777" w:rsidR="00B663C8" w:rsidRDefault="00207BF8" w:rsidP="00296CE0">
      <w:pPr>
        <w:pStyle w:val="BodyText"/>
        <w:tabs>
          <w:tab w:val="left" w:pos="9952"/>
        </w:tabs>
        <w:spacing w:before="1"/>
      </w:pPr>
      <w:r>
        <w:t>Patient address Line</w:t>
      </w:r>
      <w:r>
        <w:rPr>
          <w:spacing w:val="-5"/>
        </w:rPr>
        <w:t xml:space="preserve"> </w:t>
      </w:r>
      <w:r>
        <w:t>3]</w:t>
      </w:r>
    </w:p>
    <w:p w14:paraId="50215DC8" w14:textId="77777777" w:rsidR="00B663C8" w:rsidRDefault="00B663C8" w:rsidP="00296CE0">
      <w:pPr>
        <w:pStyle w:val="BodyText"/>
        <w:tabs>
          <w:tab w:val="left" w:pos="9952"/>
        </w:tabs>
        <w:ind w:left="0"/>
        <w:rPr>
          <w:sz w:val="18"/>
        </w:rPr>
      </w:pPr>
    </w:p>
    <w:p w14:paraId="2B17A0BE" w14:textId="2F796F62" w:rsidR="00B663C8" w:rsidRDefault="00207BF8" w:rsidP="00296CE0">
      <w:pPr>
        <w:pStyle w:val="BodyText"/>
        <w:tabs>
          <w:tab w:val="left" w:pos="9952"/>
        </w:tabs>
        <w:spacing w:before="93"/>
        <w:ind w:left="720" w:right="1067" w:firstLine="720"/>
        <w:rPr>
          <w:w w:val="95"/>
        </w:rPr>
      </w:pPr>
      <w:r>
        <w:rPr>
          <w:w w:val="95"/>
        </w:rPr>
        <w:t>Date</w:t>
      </w:r>
    </w:p>
    <w:p w14:paraId="60B2D83E" w14:textId="77777777" w:rsidR="00404E3A" w:rsidRDefault="00404E3A" w:rsidP="00296CE0">
      <w:pPr>
        <w:pStyle w:val="BodyText"/>
        <w:tabs>
          <w:tab w:val="left" w:pos="9952"/>
        </w:tabs>
        <w:spacing w:before="93"/>
        <w:ind w:left="720" w:right="1067" w:firstLine="720"/>
      </w:pPr>
    </w:p>
    <w:p w14:paraId="447E5FC1" w14:textId="77777777" w:rsidR="00B663C8" w:rsidRDefault="00207BF8" w:rsidP="00296CE0">
      <w:pPr>
        <w:pStyle w:val="Heading1"/>
        <w:tabs>
          <w:tab w:val="left" w:pos="9952"/>
        </w:tabs>
        <w:spacing w:before="17"/>
        <w:ind w:left="1440" w:firstLine="0"/>
      </w:pPr>
      <w:r>
        <w:t>IMPORTANT: PERSONAL</w:t>
      </w:r>
    </w:p>
    <w:p w14:paraId="3F2C5AEF" w14:textId="77777777" w:rsidR="00B663C8" w:rsidRDefault="00B663C8" w:rsidP="00296CE0">
      <w:pPr>
        <w:pStyle w:val="BodyText"/>
        <w:tabs>
          <w:tab w:val="left" w:pos="9952"/>
        </w:tabs>
        <w:spacing w:before="6"/>
        <w:ind w:left="0"/>
        <w:rPr>
          <w:b/>
          <w:sz w:val="27"/>
        </w:rPr>
      </w:pPr>
    </w:p>
    <w:p w14:paraId="23A96B47" w14:textId="77777777" w:rsidR="00B663C8" w:rsidRDefault="00207BF8" w:rsidP="00296CE0">
      <w:pPr>
        <w:tabs>
          <w:tab w:val="left" w:pos="9952"/>
        </w:tabs>
        <w:ind w:left="1440"/>
        <w:rPr>
          <w:b/>
          <w:sz w:val="24"/>
        </w:rPr>
      </w:pPr>
      <w:r>
        <w:rPr>
          <w:b/>
          <w:sz w:val="24"/>
        </w:rPr>
        <w:t>Your NHS number: [NHS NUMBER]</w:t>
      </w:r>
    </w:p>
    <w:p w14:paraId="35853E36" w14:textId="77777777" w:rsidR="00B663C8" w:rsidRDefault="00B663C8" w:rsidP="00296CE0">
      <w:pPr>
        <w:pStyle w:val="BodyText"/>
        <w:tabs>
          <w:tab w:val="left" w:pos="9952"/>
        </w:tabs>
        <w:spacing w:before="3"/>
        <w:ind w:left="0"/>
        <w:rPr>
          <w:b/>
          <w:sz w:val="31"/>
        </w:rPr>
      </w:pPr>
    </w:p>
    <w:p w14:paraId="39F1C990" w14:textId="77777777" w:rsidR="00404E3A" w:rsidRPr="00296CE0" w:rsidRDefault="00404E3A" w:rsidP="00296CE0">
      <w:pPr>
        <w:pStyle w:val="BodyText"/>
        <w:tabs>
          <w:tab w:val="left" w:pos="9952"/>
        </w:tabs>
        <w:spacing w:before="1"/>
      </w:pPr>
    </w:p>
    <w:p w14:paraId="53B07907" w14:textId="64FC3107" w:rsidR="00B663C8" w:rsidRPr="00296CE0" w:rsidRDefault="00207BF8" w:rsidP="00296CE0">
      <w:pPr>
        <w:pStyle w:val="BodyText"/>
        <w:tabs>
          <w:tab w:val="left" w:pos="9952"/>
        </w:tabs>
        <w:spacing w:before="1"/>
      </w:pPr>
      <w:r w:rsidRPr="00296CE0">
        <w:t>Dear</w:t>
      </w:r>
      <w:r w:rsidR="00404E3A" w:rsidRPr="00296CE0">
        <w:t xml:space="preserve"> [patient name]</w:t>
      </w:r>
    </w:p>
    <w:p w14:paraId="48A56871" w14:textId="10C335A3" w:rsidR="00B663C8" w:rsidRPr="00296CE0" w:rsidRDefault="00B663C8" w:rsidP="00296CE0">
      <w:pPr>
        <w:pStyle w:val="Heading1"/>
        <w:tabs>
          <w:tab w:val="left" w:pos="9952"/>
        </w:tabs>
        <w:spacing w:before="92"/>
        <w:ind w:left="0" w:right="2208" w:firstLine="0"/>
      </w:pPr>
    </w:p>
    <w:p w14:paraId="264142BA" w14:textId="6A501FDB" w:rsidR="00404E3A" w:rsidRPr="00296CE0" w:rsidRDefault="00C1181C" w:rsidP="00296CE0">
      <w:pPr>
        <w:pStyle w:val="BodyText"/>
        <w:tabs>
          <w:tab w:val="left" w:pos="9952"/>
        </w:tabs>
        <w:spacing w:before="202" w:line="276" w:lineRule="auto"/>
        <w:ind w:right="853"/>
      </w:pPr>
      <w:r w:rsidRPr="00296CE0">
        <w:t xml:space="preserve">We have been </w:t>
      </w:r>
      <w:r w:rsidR="00404E3A" w:rsidRPr="00296CE0">
        <w:t>made aware that y</w:t>
      </w:r>
      <w:r w:rsidRPr="00296CE0">
        <w:t xml:space="preserve">ou have recently self-registered with the </w:t>
      </w:r>
      <w:r w:rsidR="00404E3A" w:rsidRPr="00296CE0">
        <w:t xml:space="preserve">government support </w:t>
      </w:r>
      <w:r w:rsidRPr="00296CE0">
        <w:t xml:space="preserve">database for </w:t>
      </w:r>
      <w:r w:rsidR="009F1F1D" w:rsidRPr="00296CE0">
        <w:t xml:space="preserve">clinically </w:t>
      </w:r>
      <w:r w:rsidRPr="00296CE0">
        <w:t>extremely vulnerable patients.</w:t>
      </w:r>
      <w:r w:rsidR="00404E3A" w:rsidRPr="00296CE0">
        <w:t xml:space="preserve"> </w:t>
      </w:r>
    </w:p>
    <w:p w14:paraId="35802CAD" w14:textId="77777777" w:rsidR="00551F58" w:rsidRDefault="00404E3A" w:rsidP="00551F58">
      <w:pPr>
        <w:pStyle w:val="BodyText"/>
        <w:tabs>
          <w:tab w:val="left" w:pos="9952"/>
        </w:tabs>
        <w:spacing w:before="202" w:after="240" w:line="276" w:lineRule="auto"/>
        <w:ind w:right="853"/>
      </w:pPr>
      <w:r w:rsidRPr="00296CE0">
        <w:t>On reviewing your medical record, we</w:t>
      </w:r>
      <w:r w:rsidR="00551F58">
        <w:t xml:space="preserve"> are pleased to confirm that we</w:t>
      </w:r>
      <w:r w:rsidRPr="00296CE0">
        <w:t xml:space="preserve"> </w:t>
      </w:r>
      <w:r w:rsidRPr="00296CE0">
        <w:rPr>
          <w:b/>
          <w:i/>
        </w:rPr>
        <w:t>do not</w:t>
      </w:r>
      <w:r w:rsidRPr="00296CE0">
        <w:t xml:space="preserve"> believe you are part of this g</w:t>
      </w:r>
      <w:r w:rsidR="00551F58">
        <w:t xml:space="preserve">roup of people. </w:t>
      </w:r>
    </w:p>
    <w:p w14:paraId="4D99C235" w14:textId="52669984" w:rsidR="00551F58" w:rsidRDefault="00551F58" w:rsidP="00551F58">
      <w:pPr>
        <w:pStyle w:val="BodyText"/>
        <w:tabs>
          <w:tab w:val="left" w:pos="9952"/>
        </w:tabs>
        <w:spacing w:before="202" w:after="240" w:line="276" w:lineRule="auto"/>
        <w:ind w:right="853"/>
      </w:pPr>
      <w:r>
        <w:t xml:space="preserve">The Government is not advising you to “shield”. Shielding yourself is a very </w:t>
      </w:r>
      <w:r w:rsidRPr="00296CE0">
        <w:t xml:space="preserve">severe </w:t>
      </w:r>
      <w:r>
        <w:t>measure. It means not leaving your home for 12 weeks other than for essential medical care. It is only recommended for those with specific clinical conditions</w:t>
      </w:r>
      <w:r w:rsidRPr="00296CE0">
        <w:t xml:space="preserve">. </w:t>
      </w:r>
      <w:r>
        <w:t xml:space="preserve"> </w:t>
      </w:r>
    </w:p>
    <w:p w14:paraId="09FF8B3F" w14:textId="5EAFA2A4" w:rsidR="005569AD" w:rsidRPr="00296CE0" w:rsidRDefault="005569AD" w:rsidP="005569AD">
      <w:pPr>
        <w:pStyle w:val="BodyText"/>
        <w:tabs>
          <w:tab w:val="left" w:pos="9952"/>
        </w:tabs>
        <w:spacing w:before="202" w:after="240" w:line="276" w:lineRule="auto"/>
        <w:ind w:right="853"/>
      </w:pPr>
      <w:r w:rsidRPr="00296CE0">
        <w:t xml:space="preserve">If you are confused about why you are not being advised to shield, </w:t>
      </w:r>
      <w:r w:rsidR="00411E04">
        <w:t xml:space="preserve">you can look at these frequently asked questions </w:t>
      </w:r>
      <w:hyperlink r:id="rId11" w:history="1">
        <w:r w:rsidR="00411E04" w:rsidRPr="00BC576C">
          <w:rPr>
            <w:rStyle w:val="Hyperlink"/>
          </w:rPr>
          <w:t>https://www.england.nhs.uk/coronavirus/wp-content/uploads/sites/52/2020/03/20200402-FAQs-Patients-vFINAL.pdf</w:t>
        </w:r>
      </w:hyperlink>
      <w:r w:rsidR="00411E04">
        <w:t>. You can also</w:t>
      </w:r>
      <w:r w:rsidR="00411E04" w:rsidRPr="00296CE0">
        <w:t xml:space="preserve"> </w:t>
      </w:r>
      <w:r w:rsidRPr="00296CE0">
        <w:t xml:space="preserve">get in touch with us and </w:t>
      </w:r>
      <w:r w:rsidR="00411E04">
        <w:t>if you wish to</w:t>
      </w:r>
      <w:r w:rsidRPr="00296CE0">
        <w:t xml:space="preserve"> discuss the matter</w:t>
      </w:r>
      <w:r w:rsidR="00411E04">
        <w:t xml:space="preserve"> further</w:t>
      </w:r>
      <w:r w:rsidRPr="00296CE0">
        <w:t xml:space="preserve">. </w:t>
      </w:r>
      <w:r>
        <w:t xml:space="preserve"> </w:t>
      </w:r>
    </w:p>
    <w:p w14:paraId="20601DBC" w14:textId="6E7A0897" w:rsidR="00551F58" w:rsidRDefault="00CD30D4" w:rsidP="00296CE0">
      <w:pPr>
        <w:widowControl/>
        <w:tabs>
          <w:tab w:val="left" w:pos="9952"/>
        </w:tabs>
        <w:autoSpaceDE/>
        <w:autoSpaceDN/>
        <w:spacing w:after="240" w:line="276" w:lineRule="auto"/>
        <w:ind w:left="1440" w:right="853"/>
        <w:rPr>
          <w:sz w:val="24"/>
          <w:szCs w:val="24"/>
        </w:rPr>
      </w:pPr>
      <w:r w:rsidRPr="00CD30D4">
        <w:rPr>
          <w:sz w:val="24"/>
          <w:szCs w:val="24"/>
        </w:rPr>
        <w:t xml:space="preserve">Patients who are over 70 years old or have a condition that mean they would usually be offered an annual flu vaccination, for example anyone with asthma, COPD, or diabetes have an increased risk compared with the average healthy person.  However, this risk is not big enough </w:t>
      </w:r>
      <w:r w:rsidR="00551F58">
        <w:rPr>
          <w:sz w:val="24"/>
          <w:szCs w:val="24"/>
        </w:rPr>
        <w:t xml:space="preserve">for the Government to advise everyone in this group </w:t>
      </w:r>
      <w:r w:rsidRPr="00CD30D4">
        <w:rPr>
          <w:sz w:val="24"/>
          <w:szCs w:val="24"/>
        </w:rPr>
        <w:t xml:space="preserve">to </w:t>
      </w:r>
      <w:r w:rsidR="00551F58">
        <w:rPr>
          <w:sz w:val="24"/>
          <w:szCs w:val="24"/>
        </w:rPr>
        <w:t>“shield”</w:t>
      </w:r>
      <w:r w:rsidRPr="00CD30D4">
        <w:rPr>
          <w:sz w:val="24"/>
          <w:szCs w:val="24"/>
        </w:rPr>
        <w:t xml:space="preserve">. </w:t>
      </w:r>
    </w:p>
    <w:p w14:paraId="37E0326A" w14:textId="289DE6E1" w:rsidR="00C34CC1" w:rsidRDefault="00551F58" w:rsidP="00296CE0">
      <w:pPr>
        <w:widowControl/>
        <w:tabs>
          <w:tab w:val="left" w:pos="9952"/>
        </w:tabs>
        <w:autoSpaceDE/>
        <w:autoSpaceDN/>
        <w:spacing w:after="240" w:line="276" w:lineRule="auto"/>
        <w:ind w:left="1440" w:right="853"/>
        <w:rPr>
          <w:sz w:val="24"/>
          <w:szCs w:val="24"/>
        </w:rPr>
      </w:pPr>
      <w:r>
        <w:rPr>
          <w:sz w:val="24"/>
          <w:szCs w:val="24"/>
        </w:rPr>
        <w:t>W</w:t>
      </w:r>
      <w:r w:rsidR="00CD30D4" w:rsidRPr="00CD30D4">
        <w:rPr>
          <w:sz w:val="24"/>
          <w:szCs w:val="24"/>
        </w:rPr>
        <w:t xml:space="preserve">e recommend that you stringently follow the </w:t>
      </w:r>
      <w:r>
        <w:rPr>
          <w:sz w:val="24"/>
          <w:szCs w:val="24"/>
        </w:rPr>
        <w:t xml:space="preserve">latest </w:t>
      </w:r>
      <w:hyperlink r:id="rId12" w:history="1">
        <w:r w:rsidR="00CD30D4" w:rsidRPr="00296CE0">
          <w:rPr>
            <w:rStyle w:val="Hyperlink"/>
            <w:sz w:val="24"/>
            <w:szCs w:val="24"/>
          </w:rPr>
          <w:t>social distancing guidance</w:t>
        </w:r>
      </w:hyperlink>
      <w:r w:rsidR="00CD30D4" w:rsidRPr="00296CE0">
        <w:rPr>
          <w:sz w:val="24"/>
          <w:szCs w:val="24"/>
        </w:rPr>
        <w:t xml:space="preserve"> </w:t>
      </w:r>
      <w:r w:rsidR="00CD30D4" w:rsidRPr="00CD30D4">
        <w:rPr>
          <w:sz w:val="24"/>
          <w:szCs w:val="24"/>
        </w:rPr>
        <w:t>to stay at home, not meet up with people outside your household</w:t>
      </w:r>
      <w:r w:rsidR="00411E04">
        <w:rPr>
          <w:sz w:val="24"/>
          <w:szCs w:val="24"/>
        </w:rPr>
        <w:t>,</w:t>
      </w:r>
      <w:r w:rsidR="00CD30D4" w:rsidRPr="00CD30D4">
        <w:rPr>
          <w:sz w:val="24"/>
          <w:szCs w:val="24"/>
        </w:rPr>
        <w:t xml:space="preserve"> only go out once a day for exercise and maintain a two-</w:t>
      </w:r>
      <w:proofErr w:type="spellStart"/>
      <w:r w:rsidR="00CD30D4" w:rsidRPr="00CD30D4">
        <w:rPr>
          <w:sz w:val="24"/>
          <w:szCs w:val="24"/>
        </w:rPr>
        <w:t>metre</w:t>
      </w:r>
      <w:proofErr w:type="spellEnd"/>
      <w:r w:rsidR="00CD30D4" w:rsidRPr="00CD30D4">
        <w:rPr>
          <w:sz w:val="24"/>
          <w:szCs w:val="24"/>
        </w:rPr>
        <w:t xml:space="preserve"> distance with people outside your household. </w:t>
      </w:r>
    </w:p>
    <w:p w14:paraId="5A5A3736" w14:textId="77777777" w:rsidR="00551F58" w:rsidRDefault="00C34312" w:rsidP="00551F58">
      <w:pPr>
        <w:pStyle w:val="BodyText"/>
        <w:tabs>
          <w:tab w:val="left" w:pos="9952"/>
        </w:tabs>
        <w:spacing w:before="202" w:after="240" w:line="276" w:lineRule="auto"/>
        <w:ind w:right="853"/>
      </w:pPr>
      <w:r w:rsidRPr="00296CE0">
        <w:t xml:space="preserve">We know this is a difficult time and you may be struggling to cope with your daily activities or accessing essentials. If this is the case, please get in touch with </w:t>
      </w:r>
      <w:r w:rsidR="00687A5A" w:rsidRPr="00296CE0">
        <w:t xml:space="preserve">the </w:t>
      </w:r>
      <w:hyperlink r:id="rId13" w:history="1">
        <w:r w:rsidRPr="00296CE0">
          <w:rPr>
            <w:rStyle w:val="Hyperlink"/>
          </w:rPr>
          <w:t>local council</w:t>
        </w:r>
      </w:hyperlink>
      <w:r w:rsidRPr="00296CE0">
        <w:t xml:space="preserve"> who is </w:t>
      </w:r>
      <w:r w:rsidRPr="00296CE0">
        <w:lastRenderedPageBreak/>
        <w:t>working with the voluntary sector and others, to support you.</w:t>
      </w:r>
      <w:r w:rsidR="0095608F">
        <w:t xml:space="preserve">  </w:t>
      </w:r>
    </w:p>
    <w:p w14:paraId="54856C7B" w14:textId="52050807" w:rsidR="00C34312" w:rsidRDefault="00FD5A66" w:rsidP="00551F58">
      <w:pPr>
        <w:pStyle w:val="BodyText"/>
        <w:tabs>
          <w:tab w:val="left" w:pos="9952"/>
        </w:tabs>
        <w:spacing w:before="202" w:after="240" w:line="276" w:lineRule="auto"/>
        <w:ind w:right="853"/>
      </w:pPr>
      <w:r w:rsidRPr="00FD5A66">
        <w:t>You can also ask for help from NHS Volunteer Responder scheme</w:t>
      </w:r>
      <w:r w:rsidR="00B75177">
        <w:t xml:space="preserve"> with short</w:t>
      </w:r>
      <w:r w:rsidRPr="00FD5A66">
        <w:t xml:space="preserve">-term telephone support if you are feeling lonely, or for help with collecting shopping, medication or other essential supplies that you need delivered to your home.  You can ask for help </w:t>
      </w:r>
      <w:r w:rsidR="002A3CCD">
        <w:t xml:space="preserve">by </w:t>
      </w:r>
      <w:r w:rsidRPr="00FD5A66">
        <w:t>call</w:t>
      </w:r>
      <w:r w:rsidR="002A3CCD">
        <w:t>ing</w:t>
      </w:r>
      <w:r w:rsidRPr="00FD5A66">
        <w:t xml:space="preserve"> 0808</w:t>
      </w:r>
      <w:r w:rsidR="005569AD">
        <w:t xml:space="preserve"> </w:t>
      </w:r>
      <w:r w:rsidRPr="00FD5A66">
        <w:t>1963646 between 8am-8pm.</w:t>
      </w:r>
    </w:p>
    <w:p w14:paraId="5DE2DDD2" w14:textId="29B94375" w:rsidR="00551F58" w:rsidRPr="00296CE0" w:rsidRDefault="00551F58" w:rsidP="00551F58">
      <w:pPr>
        <w:pStyle w:val="BodyText"/>
        <w:tabs>
          <w:tab w:val="left" w:pos="9952"/>
        </w:tabs>
        <w:spacing w:before="202" w:after="240" w:line="276" w:lineRule="auto"/>
        <w:ind w:right="853"/>
      </w:pPr>
      <w:r>
        <w:t xml:space="preserve">If you haven’t already done so, please do continue to contact us by phone, email or online if you have concerns about your health. </w:t>
      </w:r>
    </w:p>
    <w:p w14:paraId="23E9452F" w14:textId="299184C3" w:rsidR="004D2377" w:rsidRPr="00296CE0" w:rsidRDefault="0068694E" w:rsidP="0068694E">
      <w:pPr>
        <w:pStyle w:val="BodyText"/>
        <w:tabs>
          <w:tab w:val="left" w:pos="9952"/>
        </w:tabs>
        <w:spacing w:before="202" w:line="276" w:lineRule="auto"/>
        <w:ind w:right="853"/>
        <w:rPr>
          <w:i/>
        </w:rPr>
      </w:pPr>
      <w:r w:rsidRPr="00296CE0">
        <w:rPr>
          <w:i/>
        </w:rPr>
        <w:t xml:space="preserve">You might </w:t>
      </w:r>
      <w:r w:rsidR="005569AD">
        <w:rPr>
          <w:i/>
        </w:rPr>
        <w:t xml:space="preserve">also </w:t>
      </w:r>
      <w:r w:rsidRPr="00296CE0">
        <w:rPr>
          <w:i/>
        </w:rPr>
        <w:t>find the following sources of information useful:</w:t>
      </w:r>
    </w:p>
    <w:p w14:paraId="0BB3490A" w14:textId="02C2BE0A" w:rsidR="0068694E" w:rsidRPr="00296CE0" w:rsidRDefault="0068694E" w:rsidP="00296CE0">
      <w:pPr>
        <w:pStyle w:val="BodyText"/>
        <w:numPr>
          <w:ilvl w:val="2"/>
          <w:numId w:val="8"/>
        </w:numPr>
        <w:tabs>
          <w:tab w:val="left" w:pos="9952"/>
        </w:tabs>
        <w:spacing w:before="202" w:line="276" w:lineRule="auto"/>
        <w:ind w:right="853"/>
      </w:pPr>
      <w:r w:rsidRPr="00296CE0">
        <w:t xml:space="preserve">Health at home has information about NHS services that are available </w:t>
      </w:r>
      <w:r w:rsidR="004D2377" w:rsidRPr="00296CE0">
        <w:rPr>
          <w:lang w:val="en-GB"/>
        </w:rPr>
        <w:t>such as how to order repeat prescriptions online and get them delivered</w:t>
      </w:r>
      <w:r w:rsidRPr="00296CE0">
        <w:rPr>
          <w:lang w:val="en-GB"/>
        </w:rPr>
        <w:t xml:space="preserve"> </w:t>
      </w:r>
      <w:hyperlink r:id="rId14" w:history="1">
        <w:r w:rsidRPr="00296CE0">
          <w:rPr>
            <w:rStyle w:val="Hyperlink"/>
          </w:rPr>
          <w:t>https://www.nhs.uk/health-at-home/</w:t>
        </w:r>
      </w:hyperlink>
    </w:p>
    <w:p w14:paraId="7FFE04D0" w14:textId="6481DD81" w:rsidR="004D2377" w:rsidRPr="00296CE0" w:rsidRDefault="0068694E" w:rsidP="00296CE0">
      <w:pPr>
        <w:pStyle w:val="BodyText"/>
        <w:numPr>
          <w:ilvl w:val="2"/>
          <w:numId w:val="8"/>
        </w:numPr>
        <w:tabs>
          <w:tab w:val="left" w:pos="9952"/>
        </w:tabs>
        <w:spacing w:before="202" w:line="276" w:lineRule="auto"/>
        <w:ind w:right="853"/>
      </w:pPr>
      <w:r w:rsidRPr="00296CE0">
        <w:t>L</w:t>
      </w:r>
      <w:r w:rsidR="004D2377" w:rsidRPr="00296CE0">
        <w:t xml:space="preserve">ooking after </w:t>
      </w:r>
      <w:r w:rsidRPr="00296CE0">
        <w:t xml:space="preserve">your </w:t>
      </w:r>
      <w:r w:rsidR="004D2377" w:rsidRPr="00296CE0">
        <w:t xml:space="preserve">mental health and wellbeing during the COVID-19 pandemic: </w:t>
      </w:r>
      <w:hyperlink r:id="rId15" w:history="1">
        <w:r w:rsidR="00B75177" w:rsidRPr="00730078">
          <w:rPr>
            <w:rStyle w:val="Hyperlink"/>
          </w:rPr>
          <w:t>https://www.gov.uk/government/publications/covid-19-guidance-for-the-public-on-mental-health-and-wellbeing/guidance-for-the-public-on-the-mental-health-and-wellbeing-aspects-of-coronavirus-covid-19</w:t>
        </w:r>
      </w:hyperlink>
      <w:r w:rsidR="00B75177">
        <w:t xml:space="preserve">   </w:t>
      </w:r>
      <w:r w:rsidR="004D2377" w:rsidRPr="00296CE0">
        <w:t xml:space="preserve"> </w:t>
      </w:r>
    </w:p>
    <w:p w14:paraId="0BB51743" w14:textId="6CA98A87" w:rsidR="004D2377" w:rsidRPr="00296CE0" w:rsidRDefault="0068694E" w:rsidP="00296CE0">
      <w:pPr>
        <w:pStyle w:val="BodyText"/>
        <w:numPr>
          <w:ilvl w:val="2"/>
          <w:numId w:val="8"/>
        </w:numPr>
        <w:tabs>
          <w:tab w:val="left" w:pos="9952"/>
        </w:tabs>
        <w:spacing w:before="202" w:line="276" w:lineRule="auto"/>
        <w:ind w:right="853"/>
      </w:pPr>
      <w:r w:rsidRPr="00296CE0">
        <w:t>Government advice on E</w:t>
      </w:r>
      <w:r w:rsidR="004D2377" w:rsidRPr="00296CE0">
        <w:t xml:space="preserve">mployment and financial support: </w:t>
      </w:r>
      <w:hyperlink r:id="rId16" w:history="1">
        <w:r w:rsidR="00B75177" w:rsidRPr="00730078">
          <w:rPr>
            <w:rStyle w:val="Hyperlink"/>
          </w:rPr>
          <w:t>https://www.gov.uk/coronavirus</w:t>
        </w:r>
      </w:hyperlink>
      <w:r w:rsidR="00B75177">
        <w:t xml:space="preserve">  </w:t>
      </w:r>
      <w:r w:rsidR="004D2377" w:rsidRPr="00296CE0">
        <w:t xml:space="preserve">  </w:t>
      </w:r>
    </w:p>
    <w:p w14:paraId="1B765286" w14:textId="77777777" w:rsidR="004D2377" w:rsidRPr="00296CE0" w:rsidRDefault="004D2377" w:rsidP="00296CE0">
      <w:pPr>
        <w:pStyle w:val="BodyText"/>
        <w:spacing w:before="202" w:line="276" w:lineRule="auto"/>
        <w:ind w:right="853"/>
      </w:pPr>
    </w:p>
    <w:p w14:paraId="280B31F7" w14:textId="77777777" w:rsidR="00C34312" w:rsidRDefault="00207BF8" w:rsidP="00296CE0">
      <w:pPr>
        <w:pStyle w:val="BodyText"/>
        <w:spacing w:before="166" w:line="415" w:lineRule="auto"/>
        <w:ind w:right="853"/>
      </w:pPr>
      <w:r>
        <w:t xml:space="preserve">Yours sincerely, </w:t>
      </w:r>
    </w:p>
    <w:p w14:paraId="2D6C5F72" w14:textId="77777777" w:rsidR="00296CE0" w:rsidRDefault="00296CE0" w:rsidP="00296CE0">
      <w:pPr>
        <w:pStyle w:val="BodyText"/>
        <w:spacing w:before="166" w:line="415" w:lineRule="auto"/>
        <w:ind w:right="853"/>
      </w:pPr>
    </w:p>
    <w:p w14:paraId="3C2A4E6D" w14:textId="2F979273" w:rsidR="00C34312" w:rsidRDefault="00C1181C">
      <w:pPr>
        <w:pStyle w:val="BodyText"/>
        <w:spacing w:before="166" w:line="415" w:lineRule="auto"/>
        <w:ind w:right="8742"/>
      </w:pPr>
      <w:r>
        <w:t>[</w:t>
      </w:r>
      <w:r w:rsidR="00C34312">
        <w:t>GP name]</w:t>
      </w:r>
    </w:p>
    <w:p w14:paraId="32ECBEA0" w14:textId="77E1C0C5" w:rsidR="00B663C8" w:rsidRDefault="00C34312">
      <w:pPr>
        <w:pStyle w:val="BodyText"/>
        <w:spacing w:before="166" w:line="415" w:lineRule="auto"/>
        <w:ind w:right="8742"/>
      </w:pPr>
      <w:r>
        <w:t>[</w:t>
      </w:r>
      <w:r w:rsidR="00C1181C">
        <w:t>Practice]</w:t>
      </w:r>
    </w:p>
    <w:p w14:paraId="615690BF" w14:textId="74D9C340" w:rsidR="00C34312" w:rsidRDefault="00C34312" w:rsidP="00B75177">
      <w:pPr>
        <w:pStyle w:val="BodyText"/>
        <w:spacing w:before="166" w:line="415" w:lineRule="auto"/>
        <w:ind w:right="8742"/>
      </w:pPr>
      <w:r>
        <w:t>[Phone number]</w:t>
      </w:r>
    </w:p>
    <w:p w14:paraId="008D283C" w14:textId="38A68283" w:rsidR="00404E3A" w:rsidRDefault="00C34312" w:rsidP="00296CE0">
      <w:pPr>
        <w:pStyle w:val="BodyText"/>
        <w:ind w:left="0" w:right="853"/>
      </w:pPr>
      <w:r>
        <w:t xml:space="preserve"> </w:t>
      </w:r>
    </w:p>
    <w:sectPr w:rsidR="00404E3A">
      <w:footerReference w:type="default" r:id="rId17"/>
      <w:pgSz w:w="11910" w:h="16840"/>
      <w:pgMar w:top="1360" w:right="0" w:bottom="1240" w:left="0" w:header="0"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37D81" w14:textId="77777777" w:rsidR="00EA47A4" w:rsidRDefault="00EA47A4">
      <w:r>
        <w:separator/>
      </w:r>
    </w:p>
  </w:endnote>
  <w:endnote w:type="continuationSeparator" w:id="0">
    <w:p w14:paraId="3CEDEFA2" w14:textId="77777777" w:rsidR="00EA47A4" w:rsidRDefault="00EA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1446"/>
      <w:docPartObj>
        <w:docPartGallery w:val="Page Numbers (Bottom of Page)"/>
        <w:docPartUnique/>
      </w:docPartObj>
    </w:sdtPr>
    <w:sdtEndPr>
      <w:rPr>
        <w:noProof/>
        <w:sz w:val="18"/>
        <w:szCs w:val="18"/>
      </w:rPr>
    </w:sdtEndPr>
    <w:sdtContent>
      <w:p w14:paraId="1E2239AF" w14:textId="3517EA17" w:rsidR="00C34312" w:rsidRPr="00C34312" w:rsidRDefault="00C34312">
        <w:pPr>
          <w:pStyle w:val="Footer"/>
          <w:jc w:val="center"/>
          <w:rPr>
            <w:sz w:val="18"/>
            <w:szCs w:val="18"/>
          </w:rPr>
        </w:pPr>
        <w:r w:rsidRPr="00C34312">
          <w:rPr>
            <w:sz w:val="18"/>
            <w:szCs w:val="18"/>
          </w:rPr>
          <w:fldChar w:fldCharType="begin"/>
        </w:r>
        <w:r w:rsidRPr="00C34312">
          <w:rPr>
            <w:sz w:val="18"/>
            <w:szCs w:val="18"/>
          </w:rPr>
          <w:instrText xml:space="preserve"> PAGE   \* MERGEFORMAT </w:instrText>
        </w:r>
        <w:r w:rsidRPr="00C34312">
          <w:rPr>
            <w:sz w:val="18"/>
            <w:szCs w:val="18"/>
          </w:rPr>
          <w:fldChar w:fldCharType="separate"/>
        </w:r>
        <w:r w:rsidR="00670BE5">
          <w:rPr>
            <w:noProof/>
            <w:sz w:val="18"/>
            <w:szCs w:val="18"/>
          </w:rPr>
          <w:t>1</w:t>
        </w:r>
        <w:r w:rsidRPr="00C34312">
          <w:rPr>
            <w:noProof/>
            <w:sz w:val="18"/>
            <w:szCs w:val="18"/>
          </w:rPr>
          <w:fldChar w:fldCharType="end"/>
        </w:r>
      </w:p>
    </w:sdtContent>
  </w:sdt>
  <w:p w14:paraId="6AF6B1E6" w14:textId="534C7C0F" w:rsidR="00B663C8" w:rsidRDefault="00B663C8">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409C" w14:textId="77777777" w:rsidR="00EA47A4" w:rsidRDefault="00EA47A4">
      <w:r>
        <w:separator/>
      </w:r>
    </w:p>
  </w:footnote>
  <w:footnote w:type="continuationSeparator" w:id="0">
    <w:p w14:paraId="3FEDEA82" w14:textId="77777777" w:rsidR="00EA47A4" w:rsidRDefault="00EA4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938"/>
    <w:multiLevelType w:val="hybridMultilevel"/>
    <w:tmpl w:val="44FA7A48"/>
    <w:lvl w:ilvl="0" w:tplc="99141264">
      <w:start w:val="1"/>
      <w:numFmt w:val="bullet"/>
      <w:lvlText w:val="•"/>
      <w:lvlJc w:val="left"/>
      <w:pPr>
        <w:tabs>
          <w:tab w:val="num" w:pos="720"/>
        </w:tabs>
        <w:ind w:left="720" w:hanging="360"/>
      </w:pPr>
      <w:rPr>
        <w:rFonts w:ascii="Arial" w:hAnsi="Arial" w:hint="default"/>
      </w:rPr>
    </w:lvl>
    <w:lvl w:ilvl="1" w:tplc="06DA218C" w:tentative="1">
      <w:start w:val="1"/>
      <w:numFmt w:val="bullet"/>
      <w:lvlText w:val="•"/>
      <w:lvlJc w:val="left"/>
      <w:pPr>
        <w:tabs>
          <w:tab w:val="num" w:pos="1440"/>
        </w:tabs>
        <w:ind w:left="1440" w:hanging="360"/>
      </w:pPr>
      <w:rPr>
        <w:rFonts w:ascii="Arial" w:hAnsi="Arial" w:hint="default"/>
      </w:rPr>
    </w:lvl>
    <w:lvl w:ilvl="2" w:tplc="40D44F52" w:tentative="1">
      <w:start w:val="1"/>
      <w:numFmt w:val="bullet"/>
      <w:lvlText w:val="•"/>
      <w:lvlJc w:val="left"/>
      <w:pPr>
        <w:tabs>
          <w:tab w:val="num" w:pos="2160"/>
        </w:tabs>
        <w:ind w:left="2160" w:hanging="360"/>
      </w:pPr>
      <w:rPr>
        <w:rFonts w:ascii="Arial" w:hAnsi="Arial" w:hint="default"/>
      </w:rPr>
    </w:lvl>
    <w:lvl w:ilvl="3" w:tplc="599AF0FA" w:tentative="1">
      <w:start w:val="1"/>
      <w:numFmt w:val="bullet"/>
      <w:lvlText w:val="•"/>
      <w:lvlJc w:val="left"/>
      <w:pPr>
        <w:tabs>
          <w:tab w:val="num" w:pos="2880"/>
        </w:tabs>
        <w:ind w:left="2880" w:hanging="360"/>
      </w:pPr>
      <w:rPr>
        <w:rFonts w:ascii="Arial" w:hAnsi="Arial" w:hint="default"/>
      </w:rPr>
    </w:lvl>
    <w:lvl w:ilvl="4" w:tplc="69ECD9AC" w:tentative="1">
      <w:start w:val="1"/>
      <w:numFmt w:val="bullet"/>
      <w:lvlText w:val="•"/>
      <w:lvlJc w:val="left"/>
      <w:pPr>
        <w:tabs>
          <w:tab w:val="num" w:pos="3600"/>
        </w:tabs>
        <w:ind w:left="3600" w:hanging="360"/>
      </w:pPr>
      <w:rPr>
        <w:rFonts w:ascii="Arial" w:hAnsi="Arial" w:hint="default"/>
      </w:rPr>
    </w:lvl>
    <w:lvl w:ilvl="5" w:tplc="306C2B58" w:tentative="1">
      <w:start w:val="1"/>
      <w:numFmt w:val="bullet"/>
      <w:lvlText w:val="•"/>
      <w:lvlJc w:val="left"/>
      <w:pPr>
        <w:tabs>
          <w:tab w:val="num" w:pos="4320"/>
        </w:tabs>
        <w:ind w:left="4320" w:hanging="360"/>
      </w:pPr>
      <w:rPr>
        <w:rFonts w:ascii="Arial" w:hAnsi="Arial" w:hint="default"/>
      </w:rPr>
    </w:lvl>
    <w:lvl w:ilvl="6" w:tplc="2752ECDA" w:tentative="1">
      <w:start w:val="1"/>
      <w:numFmt w:val="bullet"/>
      <w:lvlText w:val="•"/>
      <w:lvlJc w:val="left"/>
      <w:pPr>
        <w:tabs>
          <w:tab w:val="num" w:pos="5040"/>
        </w:tabs>
        <w:ind w:left="5040" w:hanging="360"/>
      </w:pPr>
      <w:rPr>
        <w:rFonts w:ascii="Arial" w:hAnsi="Arial" w:hint="default"/>
      </w:rPr>
    </w:lvl>
    <w:lvl w:ilvl="7" w:tplc="0FA47350" w:tentative="1">
      <w:start w:val="1"/>
      <w:numFmt w:val="bullet"/>
      <w:lvlText w:val="•"/>
      <w:lvlJc w:val="left"/>
      <w:pPr>
        <w:tabs>
          <w:tab w:val="num" w:pos="5760"/>
        </w:tabs>
        <w:ind w:left="5760" w:hanging="360"/>
      </w:pPr>
      <w:rPr>
        <w:rFonts w:ascii="Arial" w:hAnsi="Arial" w:hint="default"/>
      </w:rPr>
    </w:lvl>
    <w:lvl w:ilvl="8" w:tplc="2788F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E715E3"/>
    <w:multiLevelType w:val="hybridMultilevel"/>
    <w:tmpl w:val="B0AEA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6162F92"/>
    <w:multiLevelType w:val="hybridMultilevel"/>
    <w:tmpl w:val="438E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21A80"/>
    <w:multiLevelType w:val="multilevel"/>
    <w:tmpl w:val="B7E0AE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B360B30"/>
    <w:multiLevelType w:val="hybridMultilevel"/>
    <w:tmpl w:val="DA94DC08"/>
    <w:lvl w:ilvl="0" w:tplc="BE404CB0">
      <w:start w:val="1"/>
      <w:numFmt w:val="decimal"/>
      <w:lvlText w:val="%1."/>
      <w:lvlJc w:val="left"/>
      <w:pPr>
        <w:ind w:left="1800" w:hanging="360"/>
      </w:pPr>
      <w:rPr>
        <w:rFonts w:ascii="Arial" w:eastAsia="Arial" w:hAnsi="Arial" w:cs="Arial" w:hint="default"/>
        <w:b/>
        <w:bCs/>
        <w:spacing w:val="-7"/>
        <w:w w:val="99"/>
        <w:sz w:val="24"/>
        <w:szCs w:val="24"/>
        <w:lang w:val="en-US" w:eastAsia="en-US" w:bidi="ar-SA"/>
      </w:rPr>
    </w:lvl>
    <w:lvl w:ilvl="1" w:tplc="7ECE2406">
      <w:start w:val="1"/>
      <w:numFmt w:val="decimal"/>
      <w:lvlText w:val="%2."/>
      <w:lvlJc w:val="left"/>
      <w:pPr>
        <w:ind w:left="2006" w:hanging="425"/>
        <w:jc w:val="right"/>
      </w:pPr>
      <w:rPr>
        <w:rFonts w:hint="default"/>
        <w:spacing w:val="-1"/>
        <w:w w:val="100"/>
        <w:lang w:val="en-US" w:eastAsia="en-US" w:bidi="ar-SA"/>
      </w:rPr>
    </w:lvl>
    <w:lvl w:ilvl="2" w:tplc="53DC71E4">
      <w:numFmt w:val="bullet"/>
      <w:lvlText w:val="•"/>
      <w:lvlJc w:val="left"/>
      <w:pPr>
        <w:ind w:left="3100" w:hanging="425"/>
      </w:pPr>
      <w:rPr>
        <w:rFonts w:hint="default"/>
        <w:lang w:val="en-US" w:eastAsia="en-US" w:bidi="ar-SA"/>
      </w:rPr>
    </w:lvl>
    <w:lvl w:ilvl="3" w:tplc="A03C9B20">
      <w:numFmt w:val="bullet"/>
      <w:lvlText w:val="•"/>
      <w:lvlJc w:val="left"/>
      <w:pPr>
        <w:ind w:left="4201" w:hanging="425"/>
      </w:pPr>
      <w:rPr>
        <w:rFonts w:hint="default"/>
        <w:lang w:val="en-US" w:eastAsia="en-US" w:bidi="ar-SA"/>
      </w:rPr>
    </w:lvl>
    <w:lvl w:ilvl="4" w:tplc="99BC3664">
      <w:numFmt w:val="bullet"/>
      <w:lvlText w:val="•"/>
      <w:lvlJc w:val="left"/>
      <w:pPr>
        <w:ind w:left="5302" w:hanging="425"/>
      </w:pPr>
      <w:rPr>
        <w:rFonts w:hint="default"/>
        <w:lang w:val="en-US" w:eastAsia="en-US" w:bidi="ar-SA"/>
      </w:rPr>
    </w:lvl>
    <w:lvl w:ilvl="5" w:tplc="283CDD72">
      <w:numFmt w:val="bullet"/>
      <w:lvlText w:val="•"/>
      <w:lvlJc w:val="left"/>
      <w:pPr>
        <w:ind w:left="6402" w:hanging="425"/>
      </w:pPr>
      <w:rPr>
        <w:rFonts w:hint="default"/>
        <w:lang w:val="en-US" w:eastAsia="en-US" w:bidi="ar-SA"/>
      </w:rPr>
    </w:lvl>
    <w:lvl w:ilvl="6" w:tplc="09429D6C">
      <w:numFmt w:val="bullet"/>
      <w:lvlText w:val="•"/>
      <w:lvlJc w:val="left"/>
      <w:pPr>
        <w:ind w:left="7503" w:hanging="425"/>
      </w:pPr>
      <w:rPr>
        <w:rFonts w:hint="default"/>
        <w:lang w:val="en-US" w:eastAsia="en-US" w:bidi="ar-SA"/>
      </w:rPr>
    </w:lvl>
    <w:lvl w:ilvl="7" w:tplc="E444AF34">
      <w:numFmt w:val="bullet"/>
      <w:lvlText w:val="•"/>
      <w:lvlJc w:val="left"/>
      <w:pPr>
        <w:ind w:left="8604" w:hanging="425"/>
      </w:pPr>
      <w:rPr>
        <w:rFonts w:hint="default"/>
        <w:lang w:val="en-US" w:eastAsia="en-US" w:bidi="ar-SA"/>
      </w:rPr>
    </w:lvl>
    <w:lvl w:ilvl="8" w:tplc="CB3A1A80">
      <w:numFmt w:val="bullet"/>
      <w:lvlText w:val="•"/>
      <w:lvlJc w:val="left"/>
      <w:pPr>
        <w:ind w:left="9704" w:hanging="425"/>
      </w:pPr>
      <w:rPr>
        <w:rFonts w:hint="default"/>
        <w:lang w:val="en-US" w:eastAsia="en-US" w:bidi="ar-SA"/>
      </w:rPr>
    </w:lvl>
  </w:abstractNum>
  <w:abstractNum w:abstractNumId="5" w15:restartNumberingAfterBreak="0">
    <w:nsid w:val="5CAB57D8"/>
    <w:multiLevelType w:val="hybridMultilevel"/>
    <w:tmpl w:val="626A15FE"/>
    <w:lvl w:ilvl="0" w:tplc="1A96583E">
      <w:start w:val="1"/>
      <w:numFmt w:val="decimal"/>
      <w:lvlText w:val="%1."/>
      <w:lvlJc w:val="left"/>
      <w:pPr>
        <w:ind w:left="1800" w:hanging="360"/>
      </w:pPr>
      <w:rPr>
        <w:rFonts w:ascii="Arial" w:eastAsia="Arial" w:hAnsi="Arial" w:cs="Arial" w:hint="default"/>
        <w:spacing w:val="-4"/>
        <w:w w:val="99"/>
        <w:sz w:val="24"/>
        <w:szCs w:val="24"/>
        <w:lang w:val="en-US" w:eastAsia="en-US" w:bidi="ar-SA"/>
      </w:rPr>
    </w:lvl>
    <w:lvl w:ilvl="1" w:tplc="D9065D68">
      <w:numFmt w:val="bullet"/>
      <w:lvlText w:val=""/>
      <w:lvlJc w:val="left"/>
      <w:pPr>
        <w:ind w:left="2160" w:hanging="360"/>
      </w:pPr>
      <w:rPr>
        <w:rFonts w:ascii="Symbol" w:eastAsia="Symbol" w:hAnsi="Symbol" w:cs="Symbol" w:hint="default"/>
        <w:w w:val="100"/>
        <w:sz w:val="24"/>
        <w:szCs w:val="24"/>
        <w:lang w:val="en-US" w:eastAsia="en-US" w:bidi="ar-SA"/>
      </w:rPr>
    </w:lvl>
    <w:lvl w:ilvl="2" w:tplc="C4C659FE">
      <w:numFmt w:val="bullet"/>
      <w:lvlText w:val="•"/>
      <w:lvlJc w:val="left"/>
      <w:pPr>
        <w:ind w:left="3242" w:hanging="360"/>
      </w:pPr>
      <w:rPr>
        <w:rFonts w:hint="default"/>
        <w:lang w:val="en-US" w:eastAsia="en-US" w:bidi="ar-SA"/>
      </w:rPr>
    </w:lvl>
    <w:lvl w:ilvl="3" w:tplc="D3948106">
      <w:numFmt w:val="bullet"/>
      <w:lvlText w:val="•"/>
      <w:lvlJc w:val="left"/>
      <w:pPr>
        <w:ind w:left="4325" w:hanging="360"/>
      </w:pPr>
      <w:rPr>
        <w:rFonts w:hint="default"/>
        <w:lang w:val="en-US" w:eastAsia="en-US" w:bidi="ar-SA"/>
      </w:rPr>
    </w:lvl>
    <w:lvl w:ilvl="4" w:tplc="3DE8490A">
      <w:numFmt w:val="bullet"/>
      <w:lvlText w:val="•"/>
      <w:lvlJc w:val="left"/>
      <w:pPr>
        <w:ind w:left="5408" w:hanging="360"/>
      </w:pPr>
      <w:rPr>
        <w:rFonts w:hint="default"/>
        <w:lang w:val="en-US" w:eastAsia="en-US" w:bidi="ar-SA"/>
      </w:rPr>
    </w:lvl>
    <w:lvl w:ilvl="5" w:tplc="90DE3E08">
      <w:numFmt w:val="bullet"/>
      <w:lvlText w:val="•"/>
      <w:lvlJc w:val="left"/>
      <w:pPr>
        <w:ind w:left="6491" w:hanging="360"/>
      </w:pPr>
      <w:rPr>
        <w:rFonts w:hint="default"/>
        <w:lang w:val="en-US" w:eastAsia="en-US" w:bidi="ar-SA"/>
      </w:rPr>
    </w:lvl>
    <w:lvl w:ilvl="6" w:tplc="48DA3D74">
      <w:numFmt w:val="bullet"/>
      <w:lvlText w:val="•"/>
      <w:lvlJc w:val="left"/>
      <w:pPr>
        <w:ind w:left="7574" w:hanging="360"/>
      </w:pPr>
      <w:rPr>
        <w:rFonts w:hint="default"/>
        <w:lang w:val="en-US" w:eastAsia="en-US" w:bidi="ar-SA"/>
      </w:rPr>
    </w:lvl>
    <w:lvl w:ilvl="7" w:tplc="E716EB08">
      <w:numFmt w:val="bullet"/>
      <w:lvlText w:val="•"/>
      <w:lvlJc w:val="left"/>
      <w:pPr>
        <w:ind w:left="8657" w:hanging="360"/>
      </w:pPr>
      <w:rPr>
        <w:rFonts w:hint="default"/>
        <w:lang w:val="en-US" w:eastAsia="en-US" w:bidi="ar-SA"/>
      </w:rPr>
    </w:lvl>
    <w:lvl w:ilvl="8" w:tplc="52BEB836">
      <w:numFmt w:val="bullet"/>
      <w:lvlText w:val="•"/>
      <w:lvlJc w:val="left"/>
      <w:pPr>
        <w:ind w:left="9740" w:hanging="360"/>
      </w:pPr>
      <w:rPr>
        <w:rFonts w:hint="default"/>
        <w:lang w:val="en-US" w:eastAsia="en-US" w:bidi="ar-SA"/>
      </w:rPr>
    </w:lvl>
  </w:abstractNum>
  <w:abstractNum w:abstractNumId="6" w15:restartNumberingAfterBreak="0">
    <w:nsid w:val="652B7A83"/>
    <w:multiLevelType w:val="hybridMultilevel"/>
    <w:tmpl w:val="99EA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829AE"/>
    <w:multiLevelType w:val="hybridMultilevel"/>
    <w:tmpl w:val="5FD04B56"/>
    <w:lvl w:ilvl="0" w:tplc="AB28946A">
      <w:numFmt w:val="bullet"/>
      <w:lvlText w:val=""/>
      <w:lvlJc w:val="left"/>
      <w:pPr>
        <w:ind w:left="1723" w:hanging="284"/>
      </w:pPr>
      <w:rPr>
        <w:rFonts w:ascii="Symbol" w:eastAsia="Symbol" w:hAnsi="Symbol" w:cs="Symbol" w:hint="default"/>
        <w:w w:val="100"/>
        <w:sz w:val="24"/>
        <w:szCs w:val="24"/>
        <w:lang w:val="en-US" w:eastAsia="en-US" w:bidi="ar-SA"/>
      </w:rPr>
    </w:lvl>
    <w:lvl w:ilvl="1" w:tplc="1E3684F4">
      <w:numFmt w:val="bullet"/>
      <w:lvlText w:val="•"/>
      <w:lvlJc w:val="left"/>
      <w:pPr>
        <w:ind w:left="2738" w:hanging="284"/>
      </w:pPr>
      <w:rPr>
        <w:rFonts w:hint="default"/>
        <w:lang w:val="en-US" w:eastAsia="en-US" w:bidi="ar-SA"/>
      </w:rPr>
    </w:lvl>
    <w:lvl w:ilvl="2" w:tplc="E8FA5888">
      <w:numFmt w:val="bullet"/>
      <w:lvlText w:val="•"/>
      <w:lvlJc w:val="left"/>
      <w:pPr>
        <w:ind w:left="3757" w:hanging="284"/>
      </w:pPr>
      <w:rPr>
        <w:rFonts w:hint="default"/>
        <w:lang w:val="en-US" w:eastAsia="en-US" w:bidi="ar-SA"/>
      </w:rPr>
    </w:lvl>
    <w:lvl w:ilvl="3" w:tplc="C3CE551E">
      <w:numFmt w:val="bullet"/>
      <w:lvlText w:val="•"/>
      <w:lvlJc w:val="left"/>
      <w:pPr>
        <w:ind w:left="4775" w:hanging="284"/>
      </w:pPr>
      <w:rPr>
        <w:rFonts w:hint="default"/>
        <w:lang w:val="en-US" w:eastAsia="en-US" w:bidi="ar-SA"/>
      </w:rPr>
    </w:lvl>
    <w:lvl w:ilvl="4" w:tplc="DDA8FCC0">
      <w:numFmt w:val="bullet"/>
      <w:lvlText w:val="•"/>
      <w:lvlJc w:val="left"/>
      <w:pPr>
        <w:ind w:left="5794" w:hanging="284"/>
      </w:pPr>
      <w:rPr>
        <w:rFonts w:hint="default"/>
        <w:lang w:val="en-US" w:eastAsia="en-US" w:bidi="ar-SA"/>
      </w:rPr>
    </w:lvl>
    <w:lvl w:ilvl="5" w:tplc="E5745620">
      <w:numFmt w:val="bullet"/>
      <w:lvlText w:val="•"/>
      <w:lvlJc w:val="left"/>
      <w:pPr>
        <w:ind w:left="6813" w:hanging="284"/>
      </w:pPr>
      <w:rPr>
        <w:rFonts w:hint="default"/>
        <w:lang w:val="en-US" w:eastAsia="en-US" w:bidi="ar-SA"/>
      </w:rPr>
    </w:lvl>
    <w:lvl w:ilvl="6" w:tplc="A2FE6D96">
      <w:numFmt w:val="bullet"/>
      <w:lvlText w:val="•"/>
      <w:lvlJc w:val="left"/>
      <w:pPr>
        <w:ind w:left="7831" w:hanging="284"/>
      </w:pPr>
      <w:rPr>
        <w:rFonts w:hint="default"/>
        <w:lang w:val="en-US" w:eastAsia="en-US" w:bidi="ar-SA"/>
      </w:rPr>
    </w:lvl>
    <w:lvl w:ilvl="7" w:tplc="B36A607A">
      <w:numFmt w:val="bullet"/>
      <w:lvlText w:val="•"/>
      <w:lvlJc w:val="left"/>
      <w:pPr>
        <w:ind w:left="8850" w:hanging="284"/>
      </w:pPr>
      <w:rPr>
        <w:rFonts w:hint="default"/>
        <w:lang w:val="en-US" w:eastAsia="en-US" w:bidi="ar-SA"/>
      </w:rPr>
    </w:lvl>
    <w:lvl w:ilvl="8" w:tplc="C1ECEF00">
      <w:numFmt w:val="bullet"/>
      <w:lvlText w:val="•"/>
      <w:lvlJc w:val="left"/>
      <w:pPr>
        <w:ind w:left="9869" w:hanging="284"/>
      </w:pPr>
      <w:rPr>
        <w:rFonts w:hint="default"/>
        <w:lang w:val="en-US" w:eastAsia="en-US" w:bidi="ar-SA"/>
      </w:r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C8"/>
    <w:rsid w:val="00035C84"/>
    <w:rsid w:val="0016310A"/>
    <w:rsid w:val="001D2244"/>
    <w:rsid w:val="00207BF8"/>
    <w:rsid w:val="00296CE0"/>
    <w:rsid w:val="002A3CCD"/>
    <w:rsid w:val="00404E3A"/>
    <w:rsid w:val="00411E04"/>
    <w:rsid w:val="00416900"/>
    <w:rsid w:val="00443447"/>
    <w:rsid w:val="004718D9"/>
    <w:rsid w:val="00492E69"/>
    <w:rsid w:val="004B0EE1"/>
    <w:rsid w:val="004D2377"/>
    <w:rsid w:val="00551F58"/>
    <w:rsid w:val="005569AD"/>
    <w:rsid w:val="00624980"/>
    <w:rsid w:val="00670BE5"/>
    <w:rsid w:val="006714AA"/>
    <w:rsid w:val="0068694E"/>
    <w:rsid w:val="00687A5A"/>
    <w:rsid w:val="006D5AA7"/>
    <w:rsid w:val="007636E2"/>
    <w:rsid w:val="0095608F"/>
    <w:rsid w:val="009F1F1D"/>
    <w:rsid w:val="00A74ECD"/>
    <w:rsid w:val="00B663C8"/>
    <w:rsid w:val="00B75177"/>
    <w:rsid w:val="00B76107"/>
    <w:rsid w:val="00B761C9"/>
    <w:rsid w:val="00C1181C"/>
    <w:rsid w:val="00C34312"/>
    <w:rsid w:val="00C34CC1"/>
    <w:rsid w:val="00CD30D4"/>
    <w:rsid w:val="00D945FD"/>
    <w:rsid w:val="00DD6B2C"/>
    <w:rsid w:val="00DE254A"/>
    <w:rsid w:val="00DF6D0E"/>
    <w:rsid w:val="00E521D4"/>
    <w:rsid w:val="00EA47A4"/>
    <w:rsid w:val="00F43B7F"/>
    <w:rsid w:val="00FD5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1D01"/>
  <w15:docId w15:val="{456EEAA3-E214-4EC3-9E20-A6501E60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sz w:val="24"/>
      <w:szCs w:val="24"/>
    </w:rPr>
  </w:style>
  <w:style w:type="paragraph" w:styleId="ListParagraph">
    <w:name w:val="List Paragraph"/>
    <w:basedOn w:val="Normal"/>
    <w:uiPriority w:val="1"/>
    <w:qFormat/>
    <w:pPr>
      <w:ind w:left="172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181C"/>
    <w:rPr>
      <w:color w:val="0000FF"/>
      <w:u w:val="single"/>
    </w:rPr>
  </w:style>
  <w:style w:type="character" w:customStyle="1" w:styleId="UnresolvedMention">
    <w:name w:val="Unresolved Mention"/>
    <w:basedOn w:val="DefaultParagraphFont"/>
    <w:uiPriority w:val="99"/>
    <w:semiHidden/>
    <w:unhideWhenUsed/>
    <w:rsid w:val="00C1181C"/>
    <w:rPr>
      <w:color w:val="605E5C"/>
      <w:shd w:val="clear" w:color="auto" w:fill="E1DFDD"/>
    </w:rPr>
  </w:style>
  <w:style w:type="paragraph" w:styleId="BalloonText">
    <w:name w:val="Balloon Text"/>
    <w:basedOn w:val="Normal"/>
    <w:link w:val="BalloonTextChar"/>
    <w:uiPriority w:val="99"/>
    <w:semiHidden/>
    <w:unhideWhenUsed/>
    <w:rsid w:val="00404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3A"/>
    <w:rPr>
      <w:rFonts w:ascii="Segoe UI" w:eastAsia="Arial" w:hAnsi="Segoe UI" w:cs="Segoe UI"/>
      <w:sz w:val="18"/>
      <w:szCs w:val="18"/>
    </w:rPr>
  </w:style>
  <w:style w:type="character" w:styleId="FollowedHyperlink">
    <w:name w:val="FollowedHyperlink"/>
    <w:basedOn w:val="DefaultParagraphFont"/>
    <w:uiPriority w:val="99"/>
    <w:semiHidden/>
    <w:unhideWhenUsed/>
    <w:rsid w:val="00404E3A"/>
    <w:rPr>
      <w:color w:val="800080" w:themeColor="followedHyperlink"/>
      <w:u w:val="single"/>
    </w:rPr>
  </w:style>
  <w:style w:type="paragraph" w:styleId="Header">
    <w:name w:val="header"/>
    <w:basedOn w:val="Normal"/>
    <w:link w:val="HeaderChar"/>
    <w:uiPriority w:val="99"/>
    <w:unhideWhenUsed/>
    <w:rsid w:val="00C34312"/>
    <w:pPr>
      <w:tabs>
        <w:tab w:val="center" w:pos="4513"/>
        <w:tab w:val="right" w:pos="9026"/>
      </w:tabs>
    </w:pPr>
  </w:style>
  <w:style w:type="character" w:customStyle="1" w:styleId="HeaderChar">
    <w:name w:val="Header Char"/>
    <w:basedOn w:val="DefaultParagraphFont"/>
    <w:link w:val="Header"/>
    <w:uiPriority w:val="99"/>
    <w:rsid w:val="00C34312"/>
    <w:rPr>
      <w:rFonts w:ascii="Arial" w:eastAsia="Arial" w:hAnsi="Arial" w:cs="Arial"/>
    </w:rPr>
  </w:style>
  <w:style w:type="paragraph" w:styleId="Footer">
    <w:name w:val="footer"/>
    <w:basedOn w:val="Normal"/>
    <w:link w:val="FooterChar"/>
    <w:uiPriority w:val="99"/>
    <w:unhideWhenUsed/>
    <w:rsid w:val="00C34312"/>
    <w:pPr>
      <w:tabs>
        <w:tab w:val="center" w:pos="4513"/>
        <w:tab w:val="right" w:pos="9026"/>
      </w:tabs>
    </w:pPr>
  </w:style>
  <w:style w:type="character" w:customStyle="1" w:styleId="FooterChar">
    <w:name w:val="Footer Char"/>
    <w:basedOn w:val="DefaultParagraphFont"/>
    <w:link w:val="Footer"/>
    <w:uiPriority w:val="99"/>
    <w:rsid w:val="00C343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720">
      <w:bodyDiv w:val="1"/>
      <w:marLeft w:val="0"/>
      <w:marRight w:val="0"/>
      <w:marTop w:val="0"/>
      <w:marBottom w:val="0"/>
      <w:divBdr>
        <w:top w:val="none" w:sz="0" w:space="0" w:color="auto"/>
        <w:left w:val="none" w:sz="0" w:space="0" w:color="auto"/>
        <w:bottom w:val="none" w:sz="0" w:space="0" w:color="auto"/>
        <w:right w:val="none" w:sz="0" w:space="0" w:color="auto"/>
      </w:divBdr>
      <w:divsChild>
        <w:div w:id="1596472949">
          <w:marLeft w:val="274"/>
          <w:marRight w:val="0"/>
          <w:marTop w:val="0"/>
          <w:marBottom w:val="0"/>
          <w:divBdr>
            <w:top w:val="none" w:sz="0" w:space="0" w:color="auto"/>
            <w:left w:val="none" w:sz="0" w:space="0" w:color="auto"/>
            <w:bottom w:val="none" w:sz="0" w:space="0" w:color="auto"/>
            <w:right w:val="none" w:sz="0" w:space="0" w:color="auto"/>
          </w:divBdr>
        </w:div>
        <w:div w:id="1893614444">
          <w:marLeft w:val="274"/>
          <w:marRight w:val="0"/>
          <w:marTop w:val="0"/>
          <w:marBottom w:val="0"/>
          <w:divBdr>
            <w:top w:val="none" w:sz="0" w:space="0" w:color="auto"/>
            <w:left w:val="none" w:sz="0" w:space="0" w:color="auto"/>
            <w:bottom w:val="none" w:sz="0" w:space="0" w:color="auto"/>
            <w:right w:val="none" w:sz="0" w:space="0" w:color="auto"/>
          </w:divBdr>
        </w:div>
        <w:div w:id="1250889284">
          <w:marLeft w:val="274"/>
          <w:marRight w:val="0"/>
          <w:marTop w:val="0"/>
          <w:marBottom w:val="0"/>
          <w:divBdr>
            <w:top w:val="none" w:sz="0" w:space="0" w:color="auto"/>
            <w:left w:val="none" w:sz="0" w:space="0" w:color="auto"/>
            <w:bottom w:val="none" w:sz="0" w:space="0" w:color="auto"/>
            <w:right w:val="none" w:sz="0" w:space="0" w:color="auto"/>
          </w:divBdr>
        </w:div>
        <w:div w:id="1361854954">
          <w:marLeft w:val="274"/>
          <w:marRight w:val="0"/>
          <w:marTop w:val="0"/>
          <w:marBottom w:val="0"/>
          <w:divBdr>
            <w:top w:val="none" w:sz="0" w:space="0" w:color="auto"/>
            <w:left w:val="none" w:sz="0" w:space="0" w:color="auto"/>
            <w:bottom w:val="none" w:sz="0" w:space="0" w:color="auto"/>
            <w:right w:val="none" w:sz="0" w:space="0" w:color="auto"/>
          </w:divBdr>
        </w:div>
      </w:divsChild>
    </w:div>
    <w:div w:id="1343584185">
      <w:bodyDiv w:val="1"/>
      <w:marLeft w:val="0"/>
      <w:marRight w:val="0"/>
      <w:marTop w:val="0"/>
      <w:marBottom w:val="0"/>
      <w:divBdr>
        <w:top w:val="none" w:sz="0" w:space="0" w:color="auto"/>
        <w:left w:val="none" w:sz="0" w:space="0" w:color="auto"/>
        <w:bottom w:val="none" w:sz="0" w:space="0" w:color="auto"/>
        <w:right w:val="none" w:sz="0" w:space="0" w:color="auto"/>
      </w:divBdr>
    </w:div>
    <w:div w:id="1546405829">
      <w:bodyDiv w:val="1"/>
      <w:marLeft w:val="0"/>
      <w:marRight w:val="0"/>
      <w:marTop w:val="0"/>
      <w:marBottom w:val="0"/>
      <w:divBdr>
        <w:top w:val="none" w:sz="0" w:space="0" w:color="auto"/>
        <w:left w:val="none" w:sz="0" w:space="0" w:color="auto"/>
        <w:bottom w:val="none" w:sz="0" w:space="0" w:color="auto"/>
        <w:right w:val="none" w:sz="0" w:space="0" w:color="auto"/>
      </w:divBdr>
    </w:div>
    <w:div w:id="19277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ind-local-counc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wp-content/uploads/sites/52/2020/03/20200402-FAQs-Patients-vFINAL.pdf" TargetMode="External"/><Relationship Id="rId5" Type="http://schemas.openxmlformats.org/officeDocument/2006/relationships/styles" Target="styles.xml"/><Relationship Id="rId15"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health-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02EAF7C8BD4469D92F379D4BCCC1A" ma:contentTypeVersion="13" ma:contentTypeDescription="Create a new document." ma:contentTypeScope="" ma:versionID="f983aa0e63b9d151c3d9fddef7ec788e">
  <xsd:schema xmlns:xsd="http://www.w3.org/2001/XMLSchema" xmlns:xs="http://www.w3.org/2001/XMLSchema" xmlns:p="http://schemas.microsoft.com/office/2006/metadata/properties" xmlns:ns3="071e8a3c-e63c-46c2-b585-71bb7d9c22fd" xmlns:ns4="2e318acf-b1e5-466f-8628-79301e773820" targetNamespace="http://schemas.microsoft.com/office/2006/metadata/properties" ma:root="true" ma:fieldsID="4bf9e7e6e5067ef2a4425369ffce0c7f" ns3:_="" ns4:_="">
    <xsd:import namespace="071e8a3c-e63c-46c2-b585-71bb7d9c22fd"/>
    <xsd:import namespace="2e318acf-b1e5-466f-8628-79301e7738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8a3c-e63c-46c2-b585-71bb7d9c22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18acf-b1e5-466f-8628-79301e77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0D0B3-9DFC-4F7A-BF08-BA6F2A5537A0}">
  <ds:schemaRefs>
    <ds:schemaRef ds:uri="http://schemas.microsoft.com/sharepoint/v3/contenttype/forms"/>
  </ds:schemaRefs>
</ds:datastoreItem>
</file>

<file path=customXml/itemProps2.xml><?xml version="1.0" encoding="utf-8"?>
<ds:datastoreItem xmlns:ds="http://schemas.openxmlformats.org/officeDocument/2006/customXml" ds:itemID="{2AB2716B-DB1E-4C28-A258-147A947C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8a3c-e63c-46c2-b585-71bb7d9c22fd"/>
    <ds:schemaRef ds:uri="2e318acf-b1e5-466f-8628-79301e77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131EF-FEB4-4428-8A00-C234F56D0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Helen Dootson</cp:lastModifiedBy>
  <cp:revision>2</cp:revision>
  <dcterms:created xsi:type="dcterms:W3CDTF">2020-04-27T15:23:00Z</dcterms:created>
  <dcterms:modified xsi:type="dcterms:W3CDTF">2020-04-27T15:23:00Z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2020-03-24T00:00:00Z</vt:filetime>
  </property>
  <property fmtid="{D5CDD505-2E9C-101B-9397-08002B2CF9AE}" pid="5" name="ContentTypeId">
    <vt:lpwstr>0x010100A8002EAF7C8BD4469D92F379D4BCCC1A</vt:lpwstr>
  </property>
</Properties>
</file>